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0FDBB945" w:rsidR="002D32D7" w:rsidRDefault="0002597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2AC7783F" w:rsidR="002D32D7" w:rsidRDefault="005A3CD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Dec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ember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5433A12E" w:rsidR="00E273CF" w:rsidRPr="0002597E" w:rsidRDefault="00E273CF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02597E">
        <w:rPr>
          <w:rFonts w:ascii="Century Gothic" w:hAnsi="Century Gothic" w:cs="Times New Roman"/>
          <w:b/>
          <w:bCs/>
          <w:sz w:val="22"/>
          <w:szCs w:val="22"/>
        </w:rPr>
        <w:t>Call</w:t>
      </w:r>
      <w:r w:rsidR="0002597E" w:rsidRPr="0002597E">
        <w:rPr>
          <w:rFonts w:ascii="Century Gothic" w:hAnsi="Century Gothic" w:cs="Times New Roman"/>
          <w:b/>
          <w:bCs/>
          <w:sz w:val="22"/>
          <w:szCs w:val="22"/>
        </w:rPr>
        <w:t>ed to order at 4:00pm by chair Steve Foster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35F1244F" w14:textId="77777777" w:rsidR="0071645E" w:rsidRPr="00E12527" w:rsidRDefault="0071645E" w:rsidP="00E12527">
      <w:pPr>
        <w:pStyle w:val="NoSpacing"/>
        <w:rPr>
          <w:rFonts w:cs="Times New Roman"/>
        </w:rPr>
      </w:pPr>
      <w:r w:rsidRPr="00E12527">
        <w:t xml:space="preserve">Chair – Steve Foster (Present) </w:t>
      </w:r>
    </w:p>
    <w:p w14:paraId="7F0AC609" w14:textId="77777777" w:rsidR="0071645E" w:rsidRPr="00E12527" w:rsidRDefault="0071645E" w:rsidP="00E12527">
      <w:pPr>
        <w:pStyle w:val="NoSpacing"/>
      </w:pPr>
      <w:r w:rsidRPr="00E12527">
        <w:t>Trustee – Brenda Kubasta (Present)</w:t>
      </w:r>
    </w:p>
    <w:p w14:paraId="5B5C3138" w14:textId="77777777" w:rsidR="0071645E" w:rsidRPr="00E12527" w:rsidRDefault="0071645E" w:rsidP="00E12527">
      <w:pPr>
        <w:pStyle w:val="NoSpacing"/>
      </w:pPr>
      <w:r w:rsidRPr="00E12527">
        <w:t>Trustee – Michael Bouras (Absent)</w:t>
      </w:r>
    </w:p>
    <w:p w14:paraId="7AD9052F" w14:textId="77777777" w:rsidR="0071645E" w:rsidRPr="00E12527" w:rsidRDefault="0071645E" w:rsidP="00E12527">
      <w:pPr>
        <w:pStyle w:val="NoSpacing"/>
      </w:pPr>
      <w:r w:rsidRPr="00E12527">
        <w:t>Village Administrator – Logan Fuller (Absent)</w:t>
      </w:r>
    </w:p>
    <w:p w14:paraId="72A8E617" w14:textId="77777777" w:rsidR="0071645E" w:rsidRPr="00E12527" w:rsidRDefault="0071645E" w:rsidP="00E12527">
      <w:pPr>
        <w:pStyle w:val="NoSpacing"/>
      </w:pPr>
      <w:r w:rsidRPr="00E12527">
        <w:t>Director of Public Works – James Fluette (Present)</w:t>
      </w:r>
    </w:p>
    <w:p w14:paraId="3110DB1D" w14:textId="77777777" w:rsidR="0071645E" w:rsidRPr="00E12527" w:rsidRDefault="0071645E" w:rsidP="00E12527">
      <w:pPr>
        <w:pStyle w:val="NoSpacing"/>
      </w:pPr>
      <w:r w:rsidRPr="00E12527">
        <w:t>Committee Member - Lani Stanek (Present)</w:t>
      </w:r>
    </w:p>
    <w:p w14:paraId="6EB2BF33" w14:textId="77777777" w:rsidR="0071645E" w:rsidRPr="00E12527" w:rsidRDefault="0071645E" w:rsidP="00E12527">
      <w:pPr>
        <w:pStyle w:val="NoSpacing"/>
      </w:pPr>
      <w:r w:rsidRPr="00E12527">
        <w:t>Committee Member - Jordan Dunham (Present)</w:t>
      </w:r>
    </w:p>
    <w:p w14:paraId="5A5DF54C" w14:textId="77777777" w:rsidR="0071645E" w:rsidRPr="00E12527" w:rsidRDefault="0071645E" w:rsidP="00E12527">
      <w:pPr>
        <w:pStyle w:val="NoSpacing"/>
      </w:pPr>
      <w:r w:rsidRPr="00E12527">
        <w:t>Committee Member - David Reetz (Present)</w:t>
      </w:r>
    </w:p>
    <w:p w14:paraId="6198427E" w14:textId="77777777" w:rsidR="0071645E" w:rsidRPr="00E12527" w:rsidRDefault="0071645E" w:rsidP="00E12527">
      <w:pPr>
        <w:pStyle w:val="NoSpacing"/>
      </w:pPr>
      <w:r w:rsidRPr="00E12527">
        <w:t>Committee Member – John Broderick (Present by phone)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443B40C0" w:rsidR="00E273CF" w:rsidRPr="00E12527" w:rsidRDefault="00E12527" w:rsidP="00E273CF">
      <w:pPr>
        <w:rPr>
          <w:rFonts w:ascii="Century Gothic" w:hAnsi="Century Gothic" w:cs="Times New Roman"/>
          <w:sz w:val="22"/>
          <w:szCs w:val="22"/>
        </w:rPr>
      </w:pPr>
      <w:r w:rsidRPr="00E12527">
        <w:rPr>
          <w:rFonts w:ascii="Century Gothic" w:hAnsi="Century Gothic" w:cs="Times New Roman"/>
          <w:sz w:val="22"/>
          <w:szCs w:val="22"/>
        </w:rPr>
        <w:t>1547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4399570F" w:rsidR="00E273CF" w:rsidRPr="00486BE1" w:rsidRDefault="005B49A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October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 w:rsidR="000B1E8F">
        <w:rPr>
          <w:rFonts w:ascii="Century Gothic" w:hAnsi="Century Gothic" w:cs="Times New Roman"/>
          <w:sz w:val="22"/>
          <w:szCs w:val="22"/>
        </w:rPr>
        <w:t>9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2023</w:t>
      </w:r>
      <w:r w:rsidR="00E12527">
        <w:rPr>
          <w:rFonts w:ascii="Century Gothic" w:hAnsi="Century Gothic" w:cs="Times New Roman"/>
          <w:sz w:val="22"/>
          <w:szCs w:val="22"/>
        </w:rPr>
        <w:t>, Motion by Stanek</w:t>
      </w:r>
      <w:r w:rsidR="0042044D">
        <w:rPr>
          <w:rFonts w:ascii="Century Gothic" w:hAnsi="Century Gothic" w:cs="Times New Roman"/>
          <w:sz w:val="22"/>
          <w:szCs w:val="22"/>
        </w:rPr>
        <w:t>, seconded by Kubasta to approve the minutes from October 9</w:t>
      </w:r>
      <w:r w:rsidR="0042044D" w:rsidRPr="0042044D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2044D">
        <w:rPr>
          <w:rFonts w:ascii="Century Gothic" w:hAnsi="Century Gothic" w:cs="Times New Roman"/>
          <w:sz w:val="22"/>
          <w:szCs w:val="22"/>
        </w:rPr>
        <w:t xml:space="preserve"> as presented and carried by voice vote.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12955ECD" w:rsidR="00E273CF" w:rsidRPr="0042044D" w:rsidRDefault="0042044D" w:rsidP="00E273CF">
      <w:pPr>
        <w:rPr>
          <w:rFonts w:ascii="Century Gothic" w:hAnsi="Century Gothic" w:cs="Times New Roman"/>
          <w:sz w:val="22"/>
          <w:szCs w:val="22"/>
        </w:rPr>
      </w:pPr>
      <w:r w:rsidRPr="0042044D">
        <w:rPr>
          <w:rFonts w:ascii="Century Gothic" w:hAnsi="Century Gothic" w:cs="Times New Roman"/>
          <w:sz w:val="22"/>
          <w:szCs w:val="22"/>
        </w:rPr>
        <w:t>None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A500278" w:rsidR="00E273CF" w:rsidRPr="0042044D" w:rsidRDefault="0042044D" w:rsidP="00E273CF">
      <w:pPr>
        <w:rPr>
          <w:rFonts w:ascii="Century Gothic" w:hAnsi="Century Gothic" w:cs="Times New Roman"/>
          <w:sz w:val="22"/>
          <w:szCs w:val="22"/>
        </w:rPr>
      </w:pPr>
      <w:r w:rsidRPr="0042044D">
        <w:rPr>
          <w:rFonts w:ascii="Century Gothic" w:hAnsi="Century Gothic" w:cs="Times New Roman"/>
          <w:sz w:val="22"/>
          <w:szCs w:val="22"/>
        </w:rPr>
        <w:t>None</w:t>
      </w: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6EBEB923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Normal trash, boat launch pickup.</w:t>
      </w:r>
    </w:p>
    <w:p w14:paraId="25D15ECA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Dock at Lake Winneconne Removed.</w:t>
      </w:r>
    </w:p>
    <w:p w14:paraId="6C2E3496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Buoys removed, cleaned, and put away.</w:t>
      </w:r>
    </w:p>
    <w:p w14:paraId="43A44A17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Swim Area buoys removed cleaned and put away.</w:t>
      </w:r>
    </w:p>
    <w:p w14:paraId="10BB27E7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Parks Winterized and closed.</w:t>
      </w:r>
    </w:p>
    <w:p w14:paraId="76F690B2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 xml:space="preserve">Dumpster service in the parks </w:t>
      </w:r>
      <w:proofErr w:type="gramStart"/>
      <w:r w:rsidRPr="0040099C">
        <w:rPr>
          <w:rFonts w:asciiTheme="minorHAnsi" w:eastAsiaTheme="minorHAnsi" w:hAnsiTheme="minorHAnsi" w:cstheme="minorBidi"/>
          <w:sz w:val="22"/>
          <w:szCs w:val="22"/>
        </w:rPr>
        <w:t>are</w:t>
      </w:r>
      <w:proofErr w:type="gramEnd"/>
      <w:r w:rsidRPr="0040099C">
        <w:rPr>
          <w:rFonts w:asciiTheme="minorHAnsi" w:eastAsiaTheme="minorHAnsi" w:hAnsiTheme="minorHAnsi" w:cstheme="minorBidi"/>
          <w:sz w:val="22"/>
          <w:szCs w:val="22"/>
        </w:rPr>
        <w:t xml:space="preserve"> postponed until May.</w:t>
      </w:r>
    </w:p>
    <w:p w14:paraId="6C19FD50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Usual mowing completed for season.</w:t>
      </w:r>
    </w:p>
    <w:p w14:paraId="3C17E19F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Electrical panel will be changed in beach house after the 15</w:t>
      </w:r>
      <w:r w:rsidRPr="0040099C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40099C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B375877" w14:textId="77777777" w:rsidR="0040099C" w:rsidRPr="0040099C" w:rsidRDefault="0040099C" w:rsidP="0040099C">
      <w:pPr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Porta Johns removed Nov 1</w:t>
      </w:r>
      <w:r w:rsidRPr="0040099C">
        <w:rPr>
          <w:rFonts w:asciiTheme="minorHAnsi" w:eastAsiaTheme="minorHAnsi" w:hAnsiTheme="minorHAnsi" w:cstheme="minorBidi"/>
          <w:sz w:val="22"/>
          <w:szCs w:val="22"/>
          <w:vertAlign w:val="superscript"/>
        </w:rPr>
        <w:t>st</w:t>
      </w:r>
      <w:r w:rsidRPr="0040099C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46E0A687" w14:textId="2029E72C" w:rsidR="00E273CF" w:rsidRPr="0040099C" w:rsidRDefault="0040099C" w:rsidP="004009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40099C">
        <w:rPr>
          <w:rFonts w:asciiTheme="minorHAnsi" w:eastAsiaTheme="minorHAnsi" w:hAnsiTheme="minorHAnsi" w:cstheme="minorBidi"/>
          <w:sz w:val="22"/>
          <w:szCs w:val="22"/>
        </w:rPr>
        <w:t>Seawall project in Lake Winneconne Park was started.</w:t>
      </w: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B670055" w14:textId="511919D7" w:rsidR="00043DD0" w:rsidRDefault="00043DD0" w:rsidP="00E273CF">
      <w:pPr>
        <w:rPr>
          <w:rFonts w:ascii="Century Gothic" w:hAnsi="Century Gothic" w:cs="Times New Roman"/>
          <w:sz w:val="22"/>
          <w:szCs w:val="22"/>
        </w:rPr>
      </w:pPr>
      <w:r w:rsidRPr="00043DD0">
        <w:rPr>
          <w:rFonts w:ascii="Century Gothic" w:hAnsi="Century Gothic" w:cs="Times New Roman"/>
          <w:sz w:val="22"/>
          <w:szCs w:val="22"/>
        </w:rPr>
        <w:t>Seawall update</w:t>
      </w:r>
      <w:r w:rsidR="0040099C">
        <w:rPr>
          <w:rFonts w:ascii="Century Gothic" w:hAnsi="Century Gothic" w:cs="Times New Roman"/>
          <w:sz w:val="22"/>
          <w:szCs w:val="22"/>
        </w:rPr>
        <w:t xml:space="preserve"> – Project Started </w:t>
      </w:r>
      <w:r w:rsidR="00F229D5">
        <w:rPr>
          <w:rFonts w:ascii="Century Gothic" w:hAnsi="Century Gothic" w:cs="Times New Roman"/>
          <w:sz w:val="22"/>
          <w:szCs w:val="22"/>
        </w:rPr>
        <w:t>¾ of the pilings are in place already.</w:t>
      </w:r>
    </w:p>
    <w:p w14:paraId="0982F1B2" w14:textId="7725FD31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Winnebago county ARPA fund status</w:t>
      </w:r>
      <w:r w:rsidR="00F229D5">
        <w:rPr>
          <w:rFonts w:ascii="Century Gothic" w:hAnsi="Century Gothic" w:cs="Times New Roman"/>
          <w:sz w:val="22"/>
          <w:szCs w:val="22"/>
        </w:rPr>
        <w:t xml:space="preserve"> – Next meeting is Dec 14</w:t>
      </w:r>
      <w:r w:rsidR="00F229D5" w:rsidRPr="0027550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275503">
        <w:rPr>
          <w:rFonts w:ascii="Century Gothic" w:hAnsi="Century Gothic" w:cs="Times New Roman"/>
          <w:sz w:val="22"/>
          <w:szCs w:val="22"/>
        </w:rPr>
        <w:t>.</w:t>
      </w:r>
    </w:p>
    <w:p w14:paraId="0CF0ED55" w14:textId="3F1993C3" w:rsidR="00DA37E6" w:rsidRDefault="00885693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Lake Winneconne Update</w:t>
      </w:r>
      <w:r w:rsidR="00552578">
        <w:rPr>
          <w:rFonts w:ascii="Century Gothic" w:hAnsi="Century Gothic" w:cs="Times New Roman"/>
          <w:sz w:val="22"/>
          <w:szCs w:val="22"/>
        </w:rPr>
        <w:t xml:space="preserve"> – Brad Werner</w:t>
      </w:r>
      <w:r w:rsidR="009D716D">
        <w:rPr>
          <w:rFonts w:ascii="Century Gothic" w:hAnsi="Century Gothic" w:cs="Times New Roman"/>
          <w:sz w:val="22"/>
          <w:szCs w:val="22"/>
        </w:rPr>
        <w:t xml:space="preserve"> was given direction and will bring updated plans to the January meeting</w:t>
      </w:r>
      <w:r w:rsidR="00CD2C89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lastRenderedPageBreak/>
        <w:t>New Business</w:t>
      </w:r>
    </w:p>
    <w:p w14:paraId="35AD811F" w14:textId="14AEA3E4" w:rsidR="000B1E8F" w:rsidRDefault="00553D84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Park Development </w:t>
      </w:r>
      <w:r w:rsidR="00CD2C89">
        <w:rPr>
          <w:rFonts w:ascii="Century Gothic" w:hAnsi="Century Gothic" w:cs="Times New Roman"/>
          <w:sz w:val="22"/>
          <w:szCs w:val="22"/>
        </w:rPr>
        <w:t xml:space="preserve">– The committee has decided that </w:t>
      </w:r>
      <w:r w:rsidR="00275503">
        <w:rPr>
          <w:rFonts w:ascii="Century Gothic" w:hAnsi="Century Gothic" w:cs="Times New Roman"/>
          <w:sz w:val="22"/>
          <w:szCs w:val="22"/>
        </w:rPr>
        <w:t>Marble Park</w:t>
      </w:r>
      <w:r w:rsidR="00CD2C89">
        <w:rPr>
          <w:rFonts w:ascii="Century Gothic" w:hAnsi="Century Gothic" w:cs="Times New Roman"/>
          <w:sz w:val="22"/>
          <w:szCs w:val="22"/>
        </w:rPr>
        <w:t xml:space="preserve"> should be our next focus and we will be working on a </w:t>
      </w:r>
      <w:r w:rsidR="006776F7">
        <w:rPr>
          <w:rFonts w:ascii="Century Gothic" w:hAnsi="Century Gothic" w:cs="Times New Roman"/>
          <w:sz w:val="22"/>
          <w:szCs w:val="22"/>
        </w:rPr>
        <w:t>three-to-five-year</w:t>
      </w:r>
      <w:r w:rsidR="00942F78">
        <w:rPr>
          <w:rFonts w:ascii="Century Gothic" w:hAnsi="Century Gothic" w:cs="Times New Roman"/>
          <w:sz w:val="22"/>
          <w:szCs w:val="22"/>
        </w:rPr>
        <w:t xml:space="preserve"> plan.</w:t>
      </w:r>
    </w:p>
    <w:p w14:paraId="2A443CC1" w14:textId="3EDFD5E8" w:rsidR="00C8742A" w:rsidRDefault="00C8742A" w:rsidP="00E273CF">
      <w:pPr>
        <w:rPr>
          <w:rFonts w:ascii="Century Gothic" w:hAnsi="Century Gothic" w:cs="Times New Roman"/>
          <w:sz w:val="22"/>
          <w:szCs w:val="22"/>
        </w:rPr>
      </w:pPr>
      <w:r w:rsidRPr="00275503">
        <w:rPr>
          <w:rFonts w:ascii="Century Gothic" w:hAnsi="Century Gothic" w:cs="Times New Roman"/>
          <w:b/>
          <w:bCs/>
          <w:sz w:val="22"/>
          <w:szCs w:val="22"/>
        </w:rPr>
        <w:t>Park Rentals for waterfront park</w:t>
      </w:r>
      <w:r w:rsidR="00942F78">
        <w:rPr>
          <w:rFonts w:ascii="Century Gothic" w:hAnsi="Century Gothic" w:cs="Times New Roman"/>
          <w:sz w:val="22"/>
          <w:szCs w:val="22"/>
        </w:rPr>
        <w:t xml:space="preserve"> </w:t>
      </w:r>
      <w:r w:rsidR="00D35904">
        <w:rPr>
          <w:rFonts w:ascii="Century Gothic" w:hAnsi="Century Gothic" w:cs="Times New Roman"/>
          <w:sz w:val="22"/>
          <w:szCs w:val="22"/>
        </w:rPr>
        <w:t xml:space="preserve">– The </w:t>
      </w:r>
      <w:r w:rsidR="00CD297A">
        <w:rPr>
          <w:rFonts w:ascii="Century Gothic" w:hAnsi="Century Gothic" w:cs="Times New Roman"/>
          <w:sz w:val="22"/>
          <w:szCs w:val="22"/>
        </w:rPr>
        <w:t>rentals of the park will go on and will be negotiated with the sale of the property</w:t>
      </w:r>
      <w:r w:rsidR="00A04966">
        <w:rPr>
          <w:rFonts w:ascii="Century Gothic" w:hAnsi="Century Gothic" w:cs="Times New Roman"/>
          <w:sz w:val="22"/>
          <w:szCs w:val="22"/>
        </w:rPr>
        <w:t xml:space="preserve"> if it is sold. We will let the renters now when the rent the park.</w:t>
      </w:r>
    </w:p>
    <w:p w14:paraId="41871B10" w14:textId="77777777" w:rsidR="00275503" w:rsidRDefault="00275503" w:rsidP="00E273CF">
      <w:pPr>
        <w:rPr>
          <w:rFonts w:ascii="Century Gothic" w:hAnsi="Century Gothic" w:cs="Times New Roman"/>
          <w:sz w:val="22"/>
          <w:szCs w:val="22"/>
        </w:rPr>
      </w:pPr>
    </w:p>
    <w:p w14:paraId="280D4CD0" w14:textId="6D5BE310" w:rsidR="00231B50" w:rsidRDefault="00FD5E7D" w:rsidP="00231B50">
      <w:pPr>
        <w:rPr>
          <w:rFonts w:ascii="Century Gothic" w:hAnsi="Century Gothic" w:cs="Times New Roman"/>
          <w:sz w:val="22"/>
          <w:szCs w:val="22"/>
        </w:rPr>
      </w:pPr>
      <w:r w:rsidRPr="00275503">
        <w:rPr>
          <w:rFonts w:ascii="Century Gothic" w:hAnsi="Century Gothic" w:cs="Times New Roman"/>
          <w:b/>
          <w:bCs/>
          <w:sz w:val="22"/>
          <w:szCs w:val="22"/>
        </w:rPr>
        <w:t>Park Rental Fees</w:t>
      </w:r>
      <w:r w:rsidR="00231B50">
        <w:rPr>
          <w:rFonts w:ascii="Century Gothic" w:hAnsi="Century Gothic" w:cs="Times New Roman"/>
          <w:sz w:val="22"/>
          <w:szCs w:val="22"/>
        </w:rPr>
        <w:t xml:space="preserve"> - Comparable were given out to the committee and were asked to look them over and we will discuss at the January meeting</w:t>
      </w:r>
      <w:r w:rsidR="00D35904">
        <w:rPr>
          <w:rFonts w:ascii="Century Gothic" w:hAnsi="Century Gothic" w:cs="Times New Roman"/>
          <w:sz w:val="22"/>
          <w:szCs w:val="22"/>
        </w:rPr>
        <w:t>, the recommendation on the table is to keep the fees the same for 2024.</w:t>
      </w:r>
    </w:p>
    <w:p w14:paraId="54173482" w14:textId="21488AC6" w:rsidR="00FD5E7D" w:rsidRDefault="00FD5E7D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58151775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2DCDAD87" w14:textId="78E6446C" w:rsidR="00316FA5" w:rsidRDefault="00E273CF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</w:r>
      <w:r w:rsidR="00316FA5">
        <w:rPr>
          <w:rFonts w:ascii="Century Gothic" w:hAnsi="Century Gothic" w:cs="Times New Roman"/>
          <w:sz w:val="22"/>
          <w:szCs w:val="22"/>
        </w:rPr>
        <w:t>Put Lake Winneconne Park Island on the agenda for January – James</w:t>
      </w:r>
    </w:p>
    <w:p w14:paraId="6F41D8C8" w14:textId="0CD5B75D" w:rsidR="00E273CF" w:rsidRDefault="00E273CF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 xml:space="preserve"> </w:t>
      </w:r>
      <w:r w:rsidR="00316FA5">
        <w:rPr>
          <w:rFonts w:ascii="Century Gothic" w:hAnsi="Century Gothic" w:cs="Times New Roman"/>
          <w:sz w:val="22"/>
          <w:szCs w:val="22"/>
        </w:rPr>
        <w:tab/>
      </w:r>
      <w:r w:rsidR="00CE0D51">
        <w:rPr>
          <w:rFonts w:ascii="Century Gothic" w:hAnsi="Century Gothic" w:cs="Times New Roman"/>
          <w:sz w:val="22"/>
          <w:szCs w:val="22"/>
        </w:rPr>
        <w:t xml:space="preserve">Put signs on the pavilion for Parade and tree lighting for </w:t>
      </w:r>
      <w:r w:rsidR="00E57563">
        <w:rPr>
          <w:rFonts w:ascii="Century Gothic" w:hAnsi="Century Gothic" w:cs="Times New Roman"/>
          <w:sz w:val="22"/>
          <w:szCs w:val="22"/>
        </w:rPr>
        <w:t>village hall bathrooms to be open. – James</w:t>
      </w:r>
    </w:p>
    <w:p w14:paraId="10CF4265" w14:textId="65208322" w:rsidR="00E57563" w:rsidRPr="00D513D1" w:rsidRDefault="00E57563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Proposal for </w:t>
      </w:r>
      <w:r w:rsidR="005F7DE0">
        <w:rPr>
          <w:rFonts w:ascii="Century Gothic" w:hAnsi="Century Gothic" w:cs="Times New Roman"/>
          <w:sz w:val="22"/>
          <w:szCs w:val="22"/>
        </w:rPr>
        <w:t>Marbel Park – James/Brad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36C7E277" w:rsidR="00E273CF" w:rsidRPr="00D513D1" w:rsidRDefault="005F7DE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January 8</w:t>
      </w:r>
      <w:r w:rsidRPr="005F7DE0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at 4pm</w:t>
      </w: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32DFEB33" w:rsidR="00507054" w:rsidRPr="00507054" w:rsidRDefault="00B62C18" w:rsidP="00507054">
      <w:pPr>
        <w:rPr>
          <w:rFonts w:cs="GillSansMT"/>
        </w:rPr>
      </w:pPr>
      <w:r>
        <w:rPr>
          <w:rFonts w:cs="GillSansMT"/>
        </w:rPr>
        <w:t xml:space="preserve">Motion by Stanek seconded by Kubasta and carried by voice vote to </w:t>
      </w:r>
      <w:r w:rsidR="006776F7">
        <w:rPr>
          <w:rFonts w:cs="GillSansMT"/>
        </w:rPr>
        <w:t>adjourn</w:t>
      </w:r>
      <w:r>
        <w:rPr>
          <w:rFonts w:cs="GillSansMT"/>
        </w:rPr>
        <w:t xml:space="preserve"> at </w:t>
      </w:r>
      <w:r w:rsidR="006776F7">
        <w:rPr>
          <w:rFonts w:cs="GillSansMT"/>
        </w:rPr>
        <w:t>5pm.</w:t>
      </w:r>
    </w:p>
    <w:sectPr w:rsidR="00507054" w:rsidRPr="00507054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CFAE" w14:textId="77777777" w:rsidR="00375862" w:rsidRDefault="00375862" w:rsidP="004F06C4">
      <w:r>
        <w:separator/>
      </w:r>
    </w:p>
  </w:endnote>
  <w:endnote w:type="continuationSeparator" w:id="0">
    <w:p w14:paraId="165C3B03" w14:textId="77777777" w:rsidR="00375862" w:rsidRDefault="00375862" w:rsidP="004F06C4">
      <w:r>
        <w:continuationSeparator/>
      </w:r>
    </w:p>
  </w:endnote>
  <w:endnote w:type="continuationNotice" w:id="1">
    <w:p w14:paraId="1113047C" w14:textId="77777777" w:rsidR="00375862" w:rsidRDefault="00375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C7EA" w14:textId="77777777" w:rsidR="00A87DFE" w:rsidRDefault="00A87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41B4" w14:textId="77777777" w:rsidR="00A87DFE" w:rsidRDefault="00A87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4184" w14:textId="77777777" w:rsidR="00A87DFE" w:rsidRDefault="00A87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EDD0" w14:textId="77777777" w:rsidR="00375862" w:rsidRDefault="00375862" w:rsidP="004F06C4">
      <w:r>
        <w:separator/>
      </w:r>
    </w:p>
  </w:footnote>
  <w:footnote w:type="continuationSeparator" w:id="0">
    <w:p w14:paraId="4262E0A0" w14:textId="77777777" w:rsidR="00375862" w:rsidRDefault="00375862" w:rsidP="004F06C4">
      <w:r>
        <w:continuationSeparator/>
      </w:r>
    </w:p>
  </w:footnote>
  <w:footnote w:type="continuationNotice" w:id="1">
    <w:p w14:paraId="2BB2F5C0" w14:textId="77777777" w:rsidR="00375862" w:rsidRDefault="00375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9AA9" w14:textId="77777777" w:rsidR="00A87DFE" w:rsidRDefault="00A87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B0FD" w14:textId="77777777" w:rsidR="00A87DFE" w:rsidRDefault="00A87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2041E66" w:rsidR="00755E0C" w:rsidRPr="004F06C4" w:rsidRDefault="00A87DFE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sdt>
      <w:sdtPr>
        <w:rPr>
          <w:rFonts w:ascii="Times New Roman" w:hAnsi="Times New Roman" w:cs="Times New Roman"/>
          <w:b/>
          <w:sz w:val="36"/>
          <w:szCs w:val="36"/>
        </w:rPr>
        <w:id w:val="-1564412232"/>
        <w:docPartObj>
          <w:docPartGallery w:val="Watermarks"/>
          <w:docPartUnique/>
        </w:docPartObj>
      </w:sdtPr>
      <w:sdtContent>
        <w:r w:rsidRPr="00A87DFE">
          <w:rPr>
            <w:rFonts w:ascii="Times New Roman" w:hAnsi="Times New Roman" w:cs="Times New Roman"/>
            <w:b/>
            <w:noProof/>
            <w:sz w:val="36"/>
            <w:szCs w:val="36"/>
          </w:rPr>
          <w:pict w14:anchorId="1AC8D3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597E"/>
    <w:rsid w:val="000360C0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1B50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503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39F1"/>
    <w:rsid w:val="00314F91"/>
    <w:rsid w:val="00316FA5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5862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717E"/>
    <w:rsid w:val="0040099C"/>
    <w:rsid w:val="00403EEF"/>
    <w:rsid w:val="00405048"/>
    <w:rsid w:val="004116F7"/>
    <w:rsid w:val="0042044D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5F7DE0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76F7"/>
    <w:rsid w:val="00680470"/>
    <w:rsid w:val="00682F78"/>
    <w:rsid w:val="006933A6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45E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42F78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D716D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4966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87DFE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17D2"/>
    <w:rsid w:val="00B4710B"/>
    <w:rsid w:val="00B51AC6"/>
    <w:rsid w:val="00B5561A"/>
    <w:rsid w:val="00B62C18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297A"/>
    <w:rsid w:val="00CD2C89"/>
    <w:rsid w:val="00CD5951"/>
    <w:rsid w:val="00CD624B"/>
    <w:rsid w:val="00CD770E"/>
    <w:rsid w:val="00CE0D51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35904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2527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5756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229D5"/>
    <w:rsid w:val="00F32694"/>
    <w:rsid w:val="00F335C1"/>
    <w:rsid w:val="00F343A1"/>
    <w:rsid w:val="00F3470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645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cae97f765df0f9fffb1b724d924edf2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1c244f1512b731f7f23972734b40e11e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434E6-DFC5-4C39-B1E0-3057011D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2356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143</cp:revision>
  <cp:lastPrinted>2023-06-08T14:13:00Z</cp:lastPrinted>
  <dcterms:created xsi:type="dcterms:W3CDTF">2023-04-05T19:20:00Z</dcterms:created>
  <dcterms:modified xsi:type="dcterms:W3CDTF">2024-01-05T22:02:00Z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